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598E" w14:textId="77777777" w:rsidR="0045068B" w:rsidRDefault="0045068B">
      <w:pPr>
        <w:autoSpaceDE/>
        <w:ind w:firstLine="709"/>
        <w:jc w:val="center"/>
        <w:rPr>
          <w:rFonts w:ascii="Calibri" w:hAnsi="Calibri" w:cs="Calibri"/>
          <w:b/>
          <w:bCs/>
        </w:rPr>
      </w:pPr>
    </w:p>
    <w:p w14:paraId="514B6830" w14:textId="77777777" w:rsidR="0045068B" w:rsidRDefault="008B0023">
      <w:pPr>
        <w:autoSpaceDE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ACUERDO DE ADHESIÓN GENÉRICA A LA CENTRAL DE COMPRAS DE LA GENERALITAT</w:t>
      </w:r>
    </w:p>
    <w:p w14:paraId="54E8DDD7" w14:textId="77777777" w:rsidR="0045068B" w:rsidRDefault="0045068B">
      <w:pPr>
        <w:autoSpaceDE/>
        <w:spacing w:before="280" w:after="280"/>
        <w:ind w:firstLine="709"/>
        <w:jc w:val="center"/>
        <w:rPr>
          <w:rFonts w:ascii="Calibri" w:hAnsi="Calibri" w:cs="Calibri"/>
          <w:color w:val="000000"/>
        </w:rPr>
      </w:pPr>
    </w:p>
    <w:p w14:paraId="04936A3C" w14:textId="77777777" w:rsidR="0045068B" w:rsidRDefault="008B0023">
      <w:pPr>
        <w:autoSpaceDE/>
        <w:spacing w:before="120" w:after="180"/>
        <w:ind w:firstLine="709"/>
        <w:jc w:val="both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REUNIDOS</w:t>
      </w:r>
    </w:p>
    <w:p w14:paraId="265F2D35" w14:textId="51A65116" w:rsidR="0045068B" w:rsidRDefault="008B0023">
      <w:pPr>
        <w:autoSpaceDE/>
        <w:spacing w:before="120" w:after="18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una parte 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, en su calidad de Subsecretaria/o</w:t>
      </w:r>
      <w:r>
        <w:rPr>
          <w:rFonts w:ascii="Calibri" w:hAnsi="Calibri" w:cs="Calibri"/>
          <w:color w:val="000000"/>
        </w:rPr>
        <w:t xml:space="preserve"> de la Conselleria de Hacienda, Economía y Administración Pública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esidenta/e de la Central de Compras de la Generalitat, actuando en nombre y representación de la misma en virtud de las atribuciones que le confiere el artículo 26 del Decreto 35/2018, de 23 de marzo, d</w:t>
      </w:r>
      <w:r>
        <w:rPr>
          <w:rFonts w:ascii="Calibri" w:hAnsi="Calibri" w:cs="Calibri"/>
          <w:color w:val="000000"/>
        </w:rPr>
        <w:t>el Consell.</w:t>
      </w:r>
    </w:p>
    <w:p w14:paraId="2C560094" w14:textId="77777777" w:rsidR="0045068B" w:rsidRDefault="008B0023">
      <w:pPr>
        <w:autoSpaceDE/>
        <w:spacing w:before="120" w:after="18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otra parte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., en su calidad de ……………………………….. de</w:t>
      </w:r>
      <w:r>
        <w:rPr>
          <w:rFonts w:ascii="Calibri" w:hAnsi="Calibri" w:cs="Calibri"/>
          <w:color w:val="000000"/>
        </w:rPr>
        <w:t xml:space="preserve"> (entidad estatutaria, Ayuntamiento, Universidad, entidad que corresponda, en lo sucesivo LA ENTIDAD)</w:t>
      </w:r>
      <w:r>
        <w:rPr>
          <w:rFonts w:ascii="Calibri" w:hAnsi="Calibri" w:cs="Calibri"/>
          <w:color w:val="000000"/>
        </w:rPr>
        <w:t xml:space="preserve">, actuando en nombre y representación </w:t>
      </w:r>
      <w:proofErr w:type="gramStart"/>
      <w:r>
        <w:rPr>
          <w:rFonts w:ascii="Calibri" w:hAnsi="Calibri" w:cs="Calibri"/>
          <w:color w:val="000000"/>
        </w:rPr>
        <w:t>del mismo</w:t>
      </w:r>
      <w:proofErr w:type="gramEnd"/>
      <w:r>
        <w:rPr>
          <w:rFonts w:ascii="Calibri" w:hAnsi="Calibri" w:cs="Calibri"/>
          <w:color w:val="000000"/>
        </w:rPr>
        <w:t xml:space="preserve"> en virtud de las atribuciones q</w:t>
      </w:r>
      <w:r>
        <w:rPr>
          <w:rFonts w:ascii="Calibri" w:hAnsi="Calibri" w:cs="Calibri"/>
          <w:color w:val="000000"/>
        </w:rPr>
        <w:t>ue le confiere ……………....</w:t>
      </w:r>
    </w:p>
    <w:p w14:paraId="7A60FBB0" w14:textId="77777777" w:rsidR="0045068B" w:rsidRDefault="008B0023">
      <w:pPr>
        <w:autoSpaceDE/>
        <w:spacing w:before="120" w:after="18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Ambas partes se reconocen, en la representación que ostentan, capacidad bastante para la firma del presente Acuerdo de adhesión genérica a la Central de Compras de la Generalitat, y para obligar en los términos </w:t>
      </w:r>
      <w:proofErr w:type="gramStart"/>
      <w:r>
        <w:rPr>
          <w:rFonts w:ascii="Calibri" w:hAnsi="Calibri" w:cs="Calibri"/>
          <w:color w:val="000000"/>
        </w:rPr>
        <w:t>del mismo</w:t>
      </w:r>
      <w:proofErr w:type="gramEnd"/>
      <w:r>
        <w:rPr>
          <w:rFonts w:ascii="Calibri" w:hAnsi="Calibri" w:cs="Calibri"/>
          <w:color w:val="000000"/>
        </w:rPr>
        <w:t xml:space="preserve"> a la perso</w:t>
      </w:r>
      <w:r>
        <w:rPr>
          <w:rFonts w:ascii="Calibri" w:hAnsi="Calibri" w:cs="Calibri"/>
          <w:color w:val="000000"/>
        </w:rPr>
        <w:t>na jurídica que representan.</w:t>
      </w:r>
    </w:p>
    <w:p w14:paraId="75A48B8A" w14:textId="77777777" w:rsidR="0045068B" w:rsidRDefault="0045068B">
      <w:pPr>
        <w:autoSpaceDE/>
        <w:spacing w:before="120" w:after="180"/>
        <w:ind w:firstLine="709"/>
        <w:jc w:val="both"/>
        <w:rPr>
          <w:rFonts w:ascii="Calibri" w:hAnsi="Calibri" w:cs="Calibri"/>
          <w:color w:val="000000"/>
        </w:rPr>
      </w:pPr>
    </w:p>
    <w:p w14:paraId="448A3008" w14:textId="77777777" w:rsidR="0045068B" w:rsidRDefault="008B0023">
      <w:pPr>
        <w:autoSpaceDE/>
        <w:spacing w:before="120" w:after="18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virtud de ello, </w:t>
      </w:r>
    </w:p>
    <w:p w14:paraId="04618956" w14:textId="77777777" w:rsidR="0045068B" w:rsidRDefault="008B0023">
      <w:pPr>
        <w:autoSpaceDE/>
        <w:spacing w:before="120" w:after="180"/>
        <w:ind w:firstLine="709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EXPONEN</w:t>
      </w:r>
    </w:p>
    <w:p w14:paraId="2CDE6755" w14:textId="77777777" w:rsidR="0045068B" w:rsidRDefault="008B0023">
      <w:pPr>
        <w:numPr>
          <w:ilvl w:val="0"/>
          <w:numId w:val="1"/>
        </w:numPr>
        <w:autoSpaceDE/>
        <w:spacing w:before="120" w:after="180"/>
        <w:jc w:val="both"/>
      </w:pPr>
      <w:r>
        <w:rPr>
          <w:rFonts w:ascii="Calibri" w:hAnsi="Calibri" w:cs="Calibri"/>
          <w:color w:val="000000"/>
        </w:rPr>
        <w:t>El Decreto 35/2018, de 23 de marzo, del Consel</w:t>
      </w:r>
      <w:r>
        <w:rPr>
          <w:rFonts w:ascii="Calibri" w:hAnsi="Calibri" w:cs="Calibri"/>
          <w:color w:val="000000"/>
        </w:rPr>
        <w:t>l, por el que se regula la Junta Superior de Contratación Administrativa, el Registro Oficial de Contratos de la Generalitat, el Registro de contratista</w:t>
      </w:r>
      <w:r>
        <w:rPr>
          <w:rFonts w:ascii="Calibri" w:hAnsi="Calibri" w:cs="Calibri"/>
          <w:color w:val="000000"/>
        </w:rPr>
        <w:t xml:space="preserve">s y empresas clasificadas de la Comunitat Valenciana y la Central de Compras de la Generalitat y se adoptan medidas respecto de la contratación centralizada (DOGV núm. 8265, de 03.04.2018), </w:t>
      </w:r>
      <w:r>
        <w:rPr>
          <w:rFonts w:ascii="Calibri" w:hAnsi="Calibri" w:cs="Calibri"/>
          <w:color w:val="000000"/>
        </w:rPr>
        <w:t>permite gestionar un sistema de adquisición centralizada de bienes</w:t>
      </w:r>
      <w:r>
        <w:rPr>
          <w:rFonts w:ascii="Calibri" w:hAnsi="Calibri" w:cs="Calibri"/>
          <w:color w:val="000000"/>
        </w:rPr>
        <w:t xml:space="preserve"> y servicios de uso común, a excepción de los sanitarios, mediante la Central de Compras de la Generalitat.</w:t>
      </w:r>
    </w:p>
    <w:p w14:paraId="6B2EFF78" w14:textId="77777777" w:rsidR="0045068B" w:rsidRDefault="008B0023">
      <w:pPr>
        <w:numPr>
          <w:ilvl w:val="0"/>
          <w:numId w:val="1"/>
        </w:numPr>
        <w:autoSpaceDE/>
        <w:spacing w:before="12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la creación de la Central de Compras de la Generalitat se pretende lograr las condiciones económicas más ventajosas con la consiguiente reducció</w:t>
      </w:r>
      <w:r>
        <w:rPr>
          <w:rFonts w:ascii="Calibri" w:hAnsi="Calibri" w:cs="Calibri"/>
          <w:color w:val="000000"/>
        </w:rPr>
        <w:t xml:space="preserve">n del gasto público de los entes adheridos al sistema de contratación centralizada, y, al tiempo, simplificar la tramitación administrativa en la adquisición de bienes y servicios, potenciando a la vez la transparencia y seguridad en la contratación. </w:t>
      </w:r>
    </w:p>
    <w:p w14:paraId="050B8566" w14:textId="77777777" w:rsidR="0045068B" w:rsidRDefault="008B0023">
      <w:pPr>
        <w:numPr>
          <w:ilvl w:val="0"/>
          <w:numId w:val="1"/>
        </w:numPr>
        <w:autoSpaceDE/>
        <w:spacing w:before="120" w:after="180"/>
        <w:jc w:val="both"/>
      </w:pPr>
      <w:r>
        <w:rPr>
          <w:rFonts w:ascii="Calibri" w:hAnsi="Calibri" w:cs="Calibri"/>
          <w:color w:val="000000"/>
        </w:rPr>
        <w:t>El a</w:t>
      </w:r>
      <w:r>
        <w:rPr>
          <w:rFonts w:ascii="Calibri" w:hAnsi="Calibri" w:cs="Calibri"/>
          <w:color w:val="000000"/>
        </w:rPr>
        <w:t>rtículo 29 del citado Decreto 35/2018, de 23 de marzo, establece que voluntariamente pueden</w:t>
      </w:r>
      <w:r>
        <w:rPr>
          <w:rFonts w:ascii="Calibri" w:hAnsi="Calibri" w:cs="Calibri"/>
        </w:rPr>
        <w:t xml:space="preserve"> adherirse a la Central de Compras de la Generalitat, las diferentes instituciones que constituyen la Generalitat y que se encuentran determinadas en el Estatut d'Au</w:t>
      </w:r>
      <w:r>
        <w:rPr>
          <w:rFonts w:ascii="Calibri" w:hAnsi="Calibri" w:cs="Calibri"/>
        </w:rPr>
        <w:t xml:space="preserve">tonomia de la Comunitat Valenciana </w:t>
      </w:r>
      <w:r>
        <w:rPr>
          <w:rFonts w:ascii="Calibri" w:hAnsi="Calibri" w:cs="Arial"/>
          <w:color w:val="000000"/>
        </w:rPr>
        <w:t>y entidades adscritas o dependientes de instituciones estatutarias</w:t>
      </w:r>
      <w:r>
        <w:rPr>
          <w:rFonts w:ascii="Calibri" w:hAnsi="Calibri" w:cs="Calibri"/>
        </w:rPr>
        <w:t xml:space="preserve">, las universidades públicas de la Comunitat Valenciana </w:t>
      </w:r>
      <w:r>
        <w:rPr>
          <w:rFonts w:ascii="Calibri" w:hAnsi="Calibri" w:cs="Arial"/>
          <w:color w:val="000000"/>
        </w:rPr>
        <w:t xml:space="preserve">y entes dependientes de ellas </w:t>
      </w:r>
      <w:r>
        <w:rPr>
          <w:rFonts w:ascii="Calibri" w:hAnsi="Calibri" w:cs="Calibri"/>
        </w:rPr>
        <w:t>y las entidades locales de la Comunitat Valenciana y sus organismos a</w:t>
      </w:r>
      <w:r>
        <w:rPr>
          <w:rFonts w:ascii="Calibri" w:hAnsi="Calibri" w:cs="Calibri"/>
        </w:rPr>
        <w:t xml:space="preserve">utónomos y entes dependientes de ellas. Dicha adhesión podrá efectuarse para la totalidad de </w:t>
      </w:r>
      <w:r>
        <w:rPr>
          <w:rFonts w:ascii="Calibri" w:hAnsi="Calibri" w:cs="Arial"/>
        </w:rPr>
        <w:t xml:space="preserve">las obras, servicios y suministros </w:t>
      </w:r>
      <w:r>
        <w:rPr>
          <w:rFonts w:ascii="Calibri" w:hAnsi="Calibri" w:cs="Calibri"/>
        </w:rPr>
        <w:t xml:space="preserve">centralizados o bien para determinadas categorías de </w:t>
      </w:r>
      <w:proofErr w:type="gramStart"/>
      <w:r>
        <w:rPr>
          <w:rFonts w:ascii="Calibri" w:hAnsi="Calibri" w:cs="Calibri"/>
        </w:rPr>
        <w:t>los mismos</w:t>
      </w:r>
      <w:proofErr w:type="gramEnd"/>
      <w:r>
        <w:rPr>
          <w:rFonts w:ascii="Calibri" w:hAnsi="Calibri" w:cs="Calibri"/>
        </w:rPr>
        <w:t>, atendiendo a sus propias necesidades.</w:t>
      </w:r>
    </w:p>
    <w:p w14:paraId="260955A0" w14:textId="77777777" w:rsidR="0045068B" w:rsidRDefault="008B0023">
      <w:pPr>
        <w:numPr>
          <w:ilvl w:val="0"/>
          <w:numId w:val="1"/>
        </w:numPr>
        <w:autoSpaceDE/>
        <w:spacing w:before="120" w:after="180"/>
        <w:jc w:val="both"/>
      </w:pPr>
      <w:r>
        <w:rPr>
          <w:rFonts w:ascii="Calibri" w:hAnsi="Calibri" w:cs="Calibri"/>
        </w:rPr>
        <w:lastRenderedPageBreak/>
        <w:t>Esta adhesión se efectúa,</w:t>
      </w:r>
      <w:r>
        <w:rPr>
          <w:rFonts w:ascii="Calibri" w:hAnsi="Calibri" w:cs="Calibri"/>
        </w:rPr>
        <w:t xml:space="preserve"> previa solicitud de la entidad interesada, mediante la suscripción del presente Acuerdo por la persona titular de la subsecretaría de la conselleria con competencias en materia de hacienda y la persona designada por LA ENTIDAD con capacidad de representac</w:t>
      </w:r>
      <w:r>
        <w:rPr>
          <w:rFonts w:ascii="Calibri" w:hAnsi="Calibri" w:cs="Calibri"/>
        </w:rPr>
        <w:t>ión y capacidad a los efectos del cumplimiento del presente acuerdo.</w:t>
      </w:r>
    </w:p>
    <w:p w14:paraId="4F269E1C" w14:textId="77777777" w:rsidR="0045068B" w:rsidRDefault="008B0023">
      <w:pPr>
        <w:numPr>
          <w:ilvl w:val="0"/>
          <w:numId w:val="1"/>
        </w:numPr>
        <w:autoSpaceDE/>
        <w:spacing w:before="120" w:after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 ENTIDAD ha solicitado su adhesión genérica a la Central de Compras de la Generalitat, en los términos que se establecen en el presente Acuerdo.</w:t>
      </w:r>
    </w:p>
    <w:p w14:paraId="178C80D9" w14:textId="77777777" w:rsidR="0045068B" w:rsidRDefault="0045068B">
      <w:pPr>
        <w:autoSpaceDE/>
        <w:spacing w:after="0"/>
        <w:ind w:right="720" w:firstLine="709"/>
        <w:jc w:val="both"/>
        <w:rPr>
          <w:rFonts w:ascii="Calibri" w:hAnsi="Calibri" w:cs="Calibri"/>
          <w:color w:val="000000"/>
        </w:rPr>
      </w:pPr>
    </w:p>
    <w:p w14:paraId="0437D529" w14:textId="77777777" w:rsidR="0045068B" w:rsidRDefault="008B0023">
      <w:pPr>
        <w:autoSpaceDE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consecuencia, las personas firma</w:t>
      </w:r>
      <w:r>
        <w:rPr>
          <w:rFonts w:ascii="Calibri" w:hAnsi="Calibri" w:cs="Calibri"/>
          <w:color w:val="000000"/>
        </w:rPr>
        <w:t>ntes acuerdan suscribir el presente Acuerdo de adhesión genérica con arreglo a las siguientes</w:t>
      </w:r>
    </w:p>
    <w:p w14:paraId="6CF92E94" w14:textId="77777777" w:rsidR="0045068B" w:rsidRDefault="0045068B">
      <w:pPr>
        <w:autoSpaceDE/>
        <w:spacing w:after="0"/>
        <w:ind w:right="720" w:firstLine="709"/>
        <w:jc w:val="center"/>
        <w:rPr>
          <w:rFonts w:ascii="Calibri" w:hAnsi="Calibri" w:cs="Calibri"/>
          <w:color w:val="000000"/>
        </w:rPr>
      </w:pPr>
    </w:p>
    <w:p w14:paraId="2E7CD5CF" w14:textId="77777777" w:rsidR="0045068B" w:rsidRDefault="008B0023">
      <w:pPr>
        <w:autoSpaceDE/>
        <w:spacing w:after="0"/>
        <w:ind w:right="720" w:firstLine="709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CLAUSULAS</w:t>
      </w:r>
    </w:p>
    <w:p w14:paraId="06232B5D" w14:textId="77777777" w:rsidR="0045068B" w:rsidRDefault="0045068B">
      <w:pPr>
        <w:autoSpaceDE/>
        <w:spacing w:after="0"/>
        <w:ind w:right="720" w:firstLine="709"/>
        <w:jc w:val="center"/>
        <w:rPr>
          <w:rFonts w:ascii="Calibri" w:hAnsi="Calibri" w:cs="Calibri"/>
          <w:color w:val="000000"/>
        </w:rPr>
      </w:pPr>
    </w:p>
    <w:p w14:paraId="0E433500" w14:textId="77777777" w:rsidR="0045068B" w:rsidRDefault="008B0023">
      <w:pPr>
        <w:numPr>
          <w:ilvl w:val="0"/>
          <w:numId w:val="2"/>
        </w:numPr>
        <w:autoSpaceDE/>
        <w:spacing w:after="0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OBJETO</w:t>
      </w:r>
    </w:p>
    <w:p w14:paraId="43550CE7" w14:textId="77777777" w:rsidR="0045068B" w:rsidRDefault="0045068B">
      <w:pPr>
        <w:jc w:val="both"/>
        <w:rPr>
          <w:rFonts w:ascii="Calibri" w:hAnsi="Calibri" w:cs="Calibri"/>
        </w:rPr>
      </w:pPr>
    </w:p>
    <w:p w14:paraId="30DCD3D5" w14:textId="77777777" w:rsidR="0045068B" w:rsidRDefault="008B00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presente Acuerdo tiene por objeto establecer las bases y condiciones mediante las cuales LA ENTIDAD se incorpora al sistema de adquisición centralizada de bienes y servicios a través de la Central de Compras de la Generalitat (se elegirá lo que proceda </w:t>
      </w:r>
      <w:r>
        <w:rPr>
          <w:rFonts w:ascii="Calibri" w:hAnsi="Calibri" w:cs="Calibri"/>
        </w:rPr>
        <w:t>a) o b) según la solicitud que se haya realizado).</w:t>
      </w:r>
    </w:p>
    <w:p w14:paraId="22B76B05" w14:textId="77777777" w:rsidR="0045068B" w:rsidRDefault="0045068B">
      <w:pPr>
        <w:jc w:val="both"/>
        <w:rPr>
          <w:rFonts w:ascii="Calibri" w:hAnsi="Calibri" w:cs="Calibri"/>
        </w:rPr>
      </w:pPr>
    </w:p>
    <w:p w14:paraId="71917415" w14:textId="77777777" w:rsidR="0045068B" w:rsidRDefault="008B00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a) La adhesión se considera realizada a la totalidad de las obras, servicios y suministr</w:t>
      </w:r>
      <w:r>
        <w:rPr>
          <w:rFonts w:ascii="Calibri" w:hAnsi="Calibri" w:cs="Calibri"/>
        </w:rPr>
        <w:t xml:space="preserve">os </w:t>
      </w:r>
      <w:r>
        <w:rPr>
          <w:rFonts w:ascii="Calibri" w:hAnsi="Calibri" w:cs="Arial"/>
        </w:rPr>
        <w:t>declarados centralizados</w:t>
      </w:r>
      <w:r>
        <w:rPr>
          <w:rFonts w:ascii="Calibri" w:hAnsi="Calibri" w:cs="Calibri"/>
        </w:rPr>
        <w:t xml:space="preserve"> de acuerdo con la solicitud realizada por la ENTIDAD, d</w:t>
      </w:r>
      <w:r>
        <w:rPr>
          <w:rFonts w:ascii="Calibri" w:hAnsi="Calibri" w:cs="Calibri"/>
        </w:rPr>
        <w:t xml:space="preserve">e forma que acepta los términos </w:t>
      </w:r>
      <w:r>
        <w:rPr>
          <w:rFonts w:ascii="Calibri" w:hAnsi="Calibri" w:cs="Calibri"/>
        </w:rPr>
        <w:t>de este acuerdo para todos los bienes y servicios que se indican en el Decreto 35/2018.</w:t>
      </w:r>
    </w:p>
    <w:p w14:paraId="741F3E97" w14:textId="77777777" w:rsidR="0045068B" w:rsidRDefault="0045068B">
      <w:pPr>
        <w:jc w:val="both"/>
        <w:rPr>
          <w:rFonts w:ascii="Calibri" w:hAnsi="Calibri" w:cs="Calibri"/>
        </w:rPr>
      </w:pPr>
    </w:p>
    <w:p w14:paraId="6DB11586" w14:textId="77777777" w:rsidR="0045068B" w:rsidRDefault="008B0023">
      <w:pPr>
        <w:jc w:val="both"/>
      </w:pPr>
      <w:r>
        <w:rPr>
          <w:rFonts w:ascii="Calibri" w:hAnsi="Calibri" w:cs="Calibri"/>
        </w:rPr>
        <w:tab/>
        <w:t>b) La adhesión se considera realizada a las obras, servicios y suministros que la ENTIDAD ha solicitado, de acuerdo con la siguiente tabla, de forma que acepta los té</w:t>
      </w:r>
      <w:r>
        <w:rPr>
          <w:rFonts w:ascii="Calibri" w:hAnsi="Calibri" w:cs="Calibri"/>
        </w:rPr>
        <w:t>rminos de este acuerdo para los bienes y servicios que expresamente se indican a continuación</w:t>
      </w:r>
      <w:r>
        <w:t>:</w:t>
      </w:r>
    </w:p>
    <w:p w14:paraId="3D939A75" w14:textId="77777777" w:rsidR="0045068B" w:rsidRDefault="0045068B"/>
    <w:tbl>
      <w:tblPr>
        <w:tblW w:w="84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560"/>
        <w:gridCol w:w="910"/>
      </w:tblGrid>
      <w:tr w:rsidR="0045068B" w14:paraId="289A18B2" w14:textId="77777777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9602E" w14:textId="77777777" w:rsidR="0045068B" w:rsidRDefault="008B00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SÓLO LOS MARCADOS CON X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BB135" w14:textId="77777777" w:rsidR="0045068B" w:rsidRDefault="008B0023">
            <w:pPr>
              <w:tabs>
                <w:tab w:val="left" w:pos="432"/>
              </w:tabs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MARCAR</w:t>
            </w:r>
          </w:p>
        </w:tc>
      </w:tr>
      <w:tr w:rsidR="0045068B" w14:paraId="1A2CF5B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2215B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Energía eléctrica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67ED7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5390E3D3" w14:textId="77777777">
        <w:trPr>
          <w:trHeight w:val="99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A5D3E" w14:textId="77777777" w:rsidR="0045068B" w:rsidRDefault="008B0023">
            <w:pPr>
              <w:suppressLineNumbers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Adquisición o arrendamiento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 equipos y sistemas para el tratamiento de la información (ordenadores personales, portátiles, tabletas, servidores, sistemas de almacenamiento, sistemas de alimentación ininterrumpida, etc.), con inclusión de su software base y de elementos complementar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ios de conectividad.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7FA79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190BC4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0F6C2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Vehículos automóviles.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759E8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5449DEDB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39C99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Equipos de impresión: Fotocopiadoras, copiadoras, fax, multicopiadoras y su material fungible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B8B3F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F95D56A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751C6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Material de oficina e informático ordinario no inventariable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8E715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756C86F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9139A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Papelería.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201D1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068F424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29BFA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Combustibles de automoción para </w:t>
            </w:r>
            <w:r>
              <w:rPr>
                <w:rFonts w:ascii="Calibri" w:hAnsi="Calibri" w:cs="Calibri"/>
                <w:sz w:val="18"/>
                <w:szCs w:val="18"/>
              </w:rPr>
              <w:t>vehículos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6B58A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3AF4E6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F75A4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0DD1C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4641AAD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03124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Equipos de climatización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A1CDA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4C71B7F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2E2AC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Mobiliario de oficina y complementario de uso común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EDD05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27BF2185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AA26C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Arrendamientos de maquinaria, material de transporte, mobiliario y enseres de uso común.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5D091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64F8A12" w14:textId="77777777">
        <w:trPr>
          <w:trHeight w:val="424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5B2CC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Ropa de trabajo: vestuario de uniformidad, calzado, etc.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20E3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487ED2F5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093B5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Suministros de equipos para la Red de Comunicaciones Móviles Digitales de Emergencia y Seguridad de la Generalitat Valenciana (Red COMDES)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F3EF4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5275961D" w14:textId="77777777">
        <w:trPr>
          <w:trHeight w:val="58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FE34F" w14:textId="77777777" w:rsidR="0045068B" w:rsidRDefault="008B0023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Suministros de comunicaciones corporativas de voz y datos, fijos y móviles, así como del acceso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03388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6993B766" w14:textId="77777777">
        <w:trPr>
          <w:trHeight w:val="103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CA8BC" w14:textId="77777777" w:rsidR="0045068B" w:rsidRDefault="008B0023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uministros para el desarrollo de la Administración Electrónica, que incluyen: consultoría, planificación, análisis, diseño, construcción, licencias, desarrollo y mantenimiento de los sistemas de información y de las aplicaciones.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1F1BC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45697F50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FB8DE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Sistemas y equipos de vi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gilancia y seguridad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3FD4F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3996467" w14:textId="77777777">
        <w:trPr>
          <w:trHeight w:val="47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60211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Equipos de desfibrilación semiautomática (DESA)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A367E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982C0DE" w14:textId="77777777">
        <w:trPr>
          <w:trHeight w:val="671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D9B16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de comunicaciones corporativas de voz y datos, fijos y móviles, así como del acceso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36267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4D96ED2" w14:textId="77777777">
        <w:trPr>
          <w:trHeight w:val="63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DC802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de Contac Center de atención a personas usuarias internas y de información administrativa a la cidadanía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ED9E1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D5652C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D3F37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de alojamiento de sistemas de información en sus distintas modalidades (hosting o housing)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EDB0D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634DDB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3241E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postales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D5BBA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44FB273D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99117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impresión, digitalización y gestión documental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FE544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0F621685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1836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Mensajería y paquetería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6D3A4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7794FF5D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69AEC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mediación de seguros y servicios de seguros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228D3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2DCDAE4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59563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Seguridad y vigilancia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0C185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63A6099A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32EB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limpieza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C5643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2D43141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B3ACC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reciclaje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BACDA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D6DDC48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5A719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transportes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8122B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7BB1979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8146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agencias de viajes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424B8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82521A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0B3C6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mudanzas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D96F6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5A59E8B6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8C5AE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Mantenimiento técnico integral de edificios e instalaciones entre los que se incluyen ascensores y sistemas contra incendios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47F07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2711621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17EA9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Mantenimiento, conservación y reparación de mobiliario y enseres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4EC7D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7ED04F78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D98D2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</w:t>
            </w:r>
            <w:r>
              <w:rPr>
                <w:rFonts w:ascii="Calibri" w:hAnsi="Calibri" w:cs="Calibri"/>
                <w:sz w:val="18"/>
                <w:szCs w:val="18"/>
              </w:rPr>
              <w:t>enimiento, conservación y reparación de elementos de transporte de uso común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CA987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7204DA3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5ADF9" w14:textId="77777777" w:rsidR="0045068B" w:rsidRDefault="008B0023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Servicios de administración, explotación, control y mantenimiento de las infraestructuras y del equipamiento en materia de microinformatica, de los sistemas de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computación y de almacenamiento, de comunicaciones corporativas (LAN, WAN) y de telecomunicaciones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FFB34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3BC297C4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5935B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desinfección, desinsectación y desratización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2D644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1928CA5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5025C" w14:textId="77777777" w:rsidR="0045068B" w:rsidRDefault="008B0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Mejora de eficiencia energética de edificios administrativos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85A30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68B" w14:paraId="29825329" w14:textId="77777777">
        <w:trPr>
          <w:trHeight w:val="836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64809" w14:textId="77777777" w:rsidR="0045068B" w:rsidRDefault="008B0023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para e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l desarrollo de la Administración Electrónica, que incluyen: consultoría, planificación, análisis, diseño, construcción, licencias, desarrollo y mantenimiento de los sistemas de información y de las aplicaciones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66D77" w14:textId="77777777" w:rsidR="0045068B" w:rsidRDefault="0045068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BD1913" w14:textId="77777777" w:rsidR="0045068B" w:rsidRDefault="0045068B">
      <w:pPr>
        <w:ind w:left="360"/>
        <w:jc w:val="both"/>
        <w:rPr>
          <w:rFonts w:ascii="Calibri" w:hAnsi="Calibri" w:cs="Calibri"/>
        </w:rPr>
      </w:pPr>
    </w:p>
    <w:p w14:paraId="7C77A4D2" w14:textId="77777777" w:rsidR="0045068B" w:rsidRDefault="0045068B">
      <w:pPr>
        <w:jc w:val="both"/>
        <w:rPr>
          <w:rFonts w:ascii="Calibri" w:hAnsi="Calibri" w:cs="Calibri"/>
        </w:rPr>
      </w:pPr>
    </w:p>
    <w:p w14:paraId="14FB11F7" w14:textId="77777777" w:rsidR="0045068B" w:rsidRDefault="008B0023">
      <w:pPr>
        <w:spacing w:after="0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CONSIDERACIONES GENERALES</w:t>
      </w:r>
    </w:p>
    <w:p w14:paraId="7EECE600" w14:textId="77777777" w:rsidR="0045068B" w:rsidRDefault="0045068B">
      <w:pPr>
        <w:spacing w:after="0"/>
        <w:ind w:left="340"/>
        <w:jc w:val="both"/>
        <w:rPr>
          <w:rFonts w:ascii="Calibri" w:hAnsi="Calibri" w:cs="Calibri"/>
        </w:rPr>
      </w:pPr>
    </w:p>
    <w:p w14:paraId="614093D2" w14:textId="77777777" w:rsidR="0045068B" w:rsidRDefault="008B0023">
      <w:pPr>
        <w:spacing w:after="0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.1. La celebración del presente acuerdo de adhesión genérica implica la manifestación formal de voluntad de LA ENTIDAD de integrarse en el régimen general de funcionamiento de </w:t>
      </w:r>
      <w:r>
        <w:rPr>
          <w:rFonts w:ascii="Calibri" w:hAnsi="Calibri" w:cs="Calibri"/>
        </w:rPr>
        <w:lastRenderedPageBreak/>
        <w:t>la Central de Compras de la Generalitat y el derecho de adherirse a los distinto</w:t>
      </w:r>
      <w:r>
        <w:rPr>
          <w:rFonts w:ascii="Calibri" w:hAnsi="Calibri" w:cs="Calibri"/>
        </w:rPr>
        <w:t>s sistemas de racionalización de la contratación de la Central de Compras de la Generalitat.</w:t>
      </w:r>
    </w:p>
    <w:p w14:paraId="0573C904" w14:textId="77777777" w:rsidR="0045068B" w:rsidRDefault="0045068B">
      <w:pPr>
        <w:spacing w:after="0"/>
        <w:ind w:left="340"/>
        <w:jc w:val="both"/>
        <w:rPr>
          <w:rFonts w:ascii="Calibri" w:hAnsi="Calibri" w:cs="Calibri"/>
        </w:rPr>
      </w:pPr>
    </w:p>
    <w:p w14:paraId="45F35D3E" w14:textId="77777777" w:rsidR="0045068B" w:rsidRDefault="008B0023">
      <w:pPr>
        <w:spacing w:after="0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La adhesión específica a un acuerdo marco concreto requerirá de previa invitación por la persona titular de la subsecretaría de la conselleria con competenci</w:t>
      </w:r>
      <w:r>
        <w:rPr>
          <w:rFonts w:ascii="Calibri" w:hAnsi="Calibri" w:cs="Calibri"/>
        </w:rPr>
        <w:t>as en materia de hacienda, manifestación de voluntad de la entidad de adhesión a dicho acuerdo marco concreto y formalización del acuerdo de adhesión específica.</w:t>
      </w:r>
    </w:p>
    <w:p w14:paraId="244CF59B" w14:textId="77777777" w:rsidR="0045068B" w:rsidRDefault="0045068B">
      <w:pPr>
        <w:spacing w:after="0"/>
        <w:ind w:left="340"/>
        <w:jc w:val="both"/>
        <w:rPr>
          <w:rFonts w:ascii="Calibri" w:hAnsi="Calibri" w:cs="Calibri"/>
        </w:rPr>
      </w:pPr>
    </w:p>
    <w:p w14:paraId="37770C3B" w14:textId="77777777" w:rsidR="0045068B" w:rsidRDefault="0045068B">
      <w:pPr>
        <w:spacing w:after="0"/>
        <w:ind w:left="360"/>
        <w:jc w:val="both"/>
        <w:rPr>
          <w:rFonts w:ascii="Calibri" w:hAnsi="Calibri" w:cs="Calibri"/>
        </w:rPr>
      </w:pPr>
    </w:p>
    <w:p w14:paraId="6D1D13DD" w14:textId="77777777" w:rsidR="0045068B" w:rsidRDefault="008B0023">
      <w:p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VIGENCIA DEL PRESENTE ACUERDO</w:t>
      </w:r>
    </w:p>
    <w:p w14:paraId="0F8FFCB9" w14:textId="77777777" w:rsidR="0045068B" w:rsidRDefault="008B0023">
      <w:pPr>
        <w:autoSpaceDE/>
        <w:spacing w:before="120" w:after="120"/>
        <w:ind w:left="360" w:right="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adhesión surtirá efecto desde el día siguiente a la fech</w:t>
      </w:r>
      <w:r>
        <w:rPr>
          <w:rFonts w:ascii="Calibri" w:hAnsi="Calibri" w:cs="Calibri"/>
        </w:rPr>
        <w:t xml:space="preserve">a de la firma del presente Acuerdo y mantendrá su eficacia en tanto la Central de Compras continúe vigente. </w:t>
      </w:r>
    </w:p>
    <w:p w14:paraId="21DF0D5D" w14:textId="77777777" w:rsidR="0045068B" w:rsidRDefault="0045068B">
      <w:pPr>
        <w:autoSpaceDE/>
        <w:spacing w:before="120" w:after="120"/>
        <w:ind w:left="360" w:right="25"/>
        <w:jc w:val="both"/>
        <w:rPr>
          <w:rFonts w:ascii="Calibri" w:hAnsi="Calibri" w:cs="Calibri"/>
        </w:rPr>
      </w:pPr>
    </w:p>
    <w:p w14:paraId="05107F8E" w14:textId="77777777" w:rsidR="0045068B" w:rsidRDefault="008B0023">
      <w:pPr>
        <w:autoSpaceDE/>
        <w:spacing w:before="120" w:after="120"/>
        <w:ind w:left="360" w:right="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RESOLUCIÓN DE LITIGIOS. </w:t>
      </w:r>
    </w:p>
    <w:p w14:paraId="64FA2B19" w14:textId="77777777" w:rsidR="0045068B" w:rsidRDefault="008B0023">
      <w:pPr>
        <w:autoSpaceDE/>
        <w:spacing w:before="120" w:after="120"/>
        <w:ind w:left="360" w:right="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Las cuestiones litigiosas que puedan plantearse respecto de la aplicación, interpretación y cumplimiento de este acuer</w:t>
      </w:r>
      <w:r>
        <w:rPr>
          <w:rFonts w:ascii="Calibri" w:hAnsi="Calibri" w:cs="Calibri"/>
        </w:rPr>
        <w:t>do serán competencia del orden jurisdiccional contencioso-administrativo.</w:t>
      </w:r>
    </w:p>
    <w:p w14:paraId="6C5446FB" w14:textId="77777777" w:rsidR="0045068B" w:rsidRDefault="0045068B">
      <w:pPr>
        <w:autoSpaceDE/>
        <w:spacing w:before="120" w:after="120"/>
        <w:ind w:left="360" w:right="25"/>
        <w:jc w:val="both"/>
        <w:rPr>
          <w:rFonts w:ascii="Calibri" w:hAnsi="Calibri" w:cs="Calibri"/>
        </w:rPr>
      </w:pPr>
    </w:p>
    <w:p w14:paraId="7833F069" w14:textId="77777777" w:rsidR="0045068B" w:rsidRDefault="008B0023">
      <w:pPr>
        <w:autoSpaceDE/>
        <w:spacing w:before="120" w:after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en prueba de conformidad lo firman por duplicado ejemplar, los intervinientes en el lugar y fecha indicados en el encabezamiento.</w:t>
      </w:r>
    </w:p>
    <w:p w14:paraId="7B9AD544" w14:textId="77777777" w:rsidR="0045068B" w:rsidRDefault="0045068B">
      <w:pPr>
        <w:autoSpaceDE/>
        <w:spacing w:before="120" w:after="180"/>
        <w:jc w:val="both"/>
        <w:rPr>
          <w:rFonts w:ascii="Calibri" w:hAnsi="Calibri" w:cs="Calibri"/>
        </w:rPr>
      </w:pPr>
    </w:p>
    <w:p w14:paraId="7DF48BE8" w14:textId="77777777" w:rsidR="0045068B" w:rsidRDefault="008B0023">
      <w:pPr>
        <w:spacing w:before="120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EL/LA PRESIDENTE/A DE LA CENTRAL DE COMPRAS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</w:t>
      </w:r>
      <w:r>
        <w:rPr>
          <w:rFonts w:ascii="Calibri" w:hAnsi="Calibri" w:cs="Calibri"/>
          <w:sz w:val="22"/>
          <w:szCs w:val="22"/>
        </w:rPr>
        <w:t>LA ENTIDAD)</w:t>
      </w:r>
    </w:p>
    <w:p w14:paraId="29A84D60" w14:textId="77777777" w:rsidR="0045068B" w:rsidRDefault="008B0023">
      <w:pPr>
        <w:spacing w:before="120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LA GENERALITAT</w:t>
      </w:r>
    </w:p>
    <w:p w14:paraId="38AD2CB9" w14:textId="77777777" w:rsidR="0045068B" w:rsidRDefault="0045068B">
      <w:pPr>
        <w:spacing w:before="120"/>
        <w:ind w:left="240"/>
        <w:rPr>
          <w:rFonts w:ascii="Calibri" w:hAnsi="Calibri" w:cs="Calibri"/>
          <w:sz w:val="22"/>
          <w:szCs w:val="22"/>
        </w:rPr>
      </w:pPr>
    </w:p>
    <w:p w14:paraId="66998EAB" w14:textId="77777777" w:rsidR="0045068B" w:rsidRDefault="0045068B">
      <w:pPr>
        <w:spacing w:before="120"/>
        <w:ind w:left="240"/>
        <w:rPr>
          <w:rFonts w:ascii="Calibri" w:hAnsi="Calibri" w:cs="Calibri"/>
          <w:sz w:val="22"/>
          <w:szCs w:val="22"/>
        </w:rPr>
      </w:pPr>
    </w:p>
    <w:sectPr w:rsidR="0045068B">
      <w:footerReference w:type="default" r:id="rId7"/>
      <w:pgSz w:w="11906" w:h="16838"/>
      <w:pgMar w:top="1417" w:right="1286" w:bottom="1417" w:left="12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E494" w14:textId="77777777" w:rsidR="00000000" w:rsidRDefault="008B0023">
      <w:pPr>
        <w:spacing w:after="0"/>
      </w:pPr>
      <w:r>
        <w:separator/>
      </w:r>
    </w:p>
  </w:endnote>
  <w:endnote w:type="continuationSeparator" w:id="0">
    <w:p w14:paraId="225F3CC7" w14:textId="77777777" w:rsidR="00000000" w:rsidRDefault="008B0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2F07" w14:textId="77777777" w:rsidR="0045068B" w:rsidRDefault="008B0023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46424C0C" wp14:editId="786C31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9A22DD0" w14:textId="77777777" w:rsidR="0045068B" w:rsidRDefault="008B002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95pt;mso-position-horizontal:right;mso-position-horizontal-relative:margin">
              <v:fill opacity="0f"/>
              <v:textbox>
                <w:txbxContent>
                  <w:p>
                    <w:pPr>
                      <w:pStyle w:val="Piedepgina"/>
                      <w:spacing w:before="0" w:after="99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31AE" w14:textId="77777777" w:rsidR="00000000" w:rsidRDefault="008B0023">
      <w:pPr>
        <w:spacing w:after="0"/>
      </w:pPr>
      <w:r>
        <w:separator/>
      </w:r>
    </w:p>
  </w:footnote>
  <w:footnote w:type="continuationSeparator" w:id="0">
    <w:p w14:paraId="3554D5D2" w14:textId="77777777" w:rsidR="00000000" w:rsidRDefault="008B0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03A"/>
    <w:multiLevelType w:val="multilevel"/>
    <w:tmpl w:val="21064166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8E2F87"/>
    <w:multiLevelType w:val="multilevel"/>
    <w:tmpl w:val="248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4350146"/>
    <w:multiLevelType w:val="multilevel"/>
    <w:tmpl w:val="24E4945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835" w:hanging="1701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D45795"/>
    <w:multiLevelType w:val="multilevel"/>
    <w:tmpl w:val="6390288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/>
        <w:bCs/>
        <w:color w:val="33333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55B05"/>
    <w:multiLevelType w:val="multilevel"/>
    <w:tmpl w:val="1F58C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60364335">
    <w:abstractNumId w:val="3"/>
  </w:num>
  <w:num w:numId="2" w16cid:durableId="1395275833">
    <w:abstractNumId w:val="2"/>
  </w:num>
  <w:num w:numId="3" w16cid:durableId="698244830">
    <w:abstractNumId w:val="0"/>
  </w:num>
  <w:num w:numId="4" w16cid:durableId="545795606">
    <w:abstractNumId w:val="1"/>
  </w:num>
  <w:num w:numId="5" w16cid:durableId="96868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8B"/>
    <w:rsid w:val="0045068B"/>
    <w:rsid w:val="008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8DA"/>
  <w15:docId w15:val="{C8B9CC58-1072-4667-919C-A44B386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spacing w:after="99"/>
    </w:pPr>
    <w:rPr>
      <w:rFonts w:eastAsia="Times New Roman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color w:val="333333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hAnsi="Calibri" w:cs="Calibri"/>
    </w:rPr>
  </w:style>
  <w:style w:type="character" w:customStyle="1" w:styleId="WW8Num9z2">
    <w:name w:val="WW8Num9z2"/>
    <w:qFormat/>
    <w:rPr>
      <w:rFonts w:ascii="Calibri" w:hAnsi="Calibri" w:cs="Calibri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Nmerodepgina">
    <w:name w:val="page number"/>
    <w:basedOn w:val="Fuentedeprrafopredeter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1310</Words>
  <Characters>7205</Characters>
  <Application>Microsoft Office Word</Application>
  <DocSecurity>0</DocSecurity>
  <Lines>60</Lines>
  <Paragraphs>16</Paragraphs>
  <ScaleCrop>false</ScaleCrop>
  <Company>Generalitat Valenciana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aibb</dc:creator>
  <dc:description/>
  <cp:lastModifiedBy>ROS MORANT, CARMEN</cp:lastModifiedBy>
  <cp:revision>35</cp:revision>
  <cp:lastPrinted>2012-06-29T13:36:00Z</cp:lastPrinted>
  <dcterms:created xsi:type="dcterms:W3CDTF">2012-08-10T14:18:00Z</dcterms:created>
  <dcterms:modified xsi:type="dcterms:W3CDTF">2024-01-04T13:15:00Z</dcterms:modified>
  <dc:language>es-ES</dc:language>
</cp:coreProperties>
</file>